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1DB" w:rsidRPr="008B61DB" w:rsidRDefault="008B61DB" w:rsidP="008B61DB">
      <w:pPr>
        <w:widowControl/>
        <w:spacing w:line="276" w:lineRule="auto"/>
        <w:jc w:val="center"/>
        <w:rPr>
          <w:rFonts w:ascii="Microsoft Yahei" w:eastAsia="宋体" w:hAnsi="Microsoft Yahei" w:cs="宋体"/>
          <w:kern w:val="0"/>
          <w:sz w:val="23"/>
          <w:szCs w:val="23"/>
        </w:rPr>
      </w:pPr>
      <w:r w:rsidRPr="008B61DB">
        <w:rPr>
          <w:rFonts w:ascii="Microsoft Yahei" w:eastAsia="宋体" w:hAnsi="Microsoft Yahei" w:cs="宋体"/>
          <w:kern w:val="0"/>
          <w:sz w:val="23"/>
          <w:szCs w:val="23"/>
        </w:rPr>
        <w:t>最高人民法院关于审理司法赔偿案件适用请求时效制度若干问题的解释</w:t>
      </w:r>
    </w:p>
    <w:p w:rsidR="008B61DB" w:rsidRPr="008B61DB" w:rsidRDefault="008B61DB" w:rsidP="008B61DB">
      <w:pPr>
        <w:spacing w:line="276" w:lineRule="auto"/>
        <w:jc w:val="center"/>
        <w:rPr>
          <w:rFonts w:ascii="宋体" w:eastAsia="宋体" w:hAnsi="宋体" w:cs="宋体"/>
          <w:kern w:val="0"/>
          <w:sz w:val="15"/>
          <w:szCs w:val="15"/>
        </w:rPr>
      </w:pPr>
      <w:r w:rsidRPr="008B61DB">
        <w:rPr>
          <w:rFonts w:ascii="宋体" w:eastAsia="宋体" w:hAnsi="宋体" w:cs="宋体"/>
          <w:kern w:val="0"/>
          <w:sz w:val="15"/>
          <w:szCs w:val="15"/>
        </w:rPr>
        <w:t>法释〔2023〕2号</w:t>
      </w:r>
    </w:p>
    <w:p w:rsidR="008B61DB" w:rsidRPr="008B61DB" w:rsidRDefault="008B61DB" w:rsidP="008B61DB">
      <w:pPr>
        <w:widowControl/>
        <w:spacing w:after="83" w:line="276" w:lineRule="auto"/>
        <w:jc w:val="center"/>
        <w:rPr>
          <w:rFonts w:ascii="宋体" w:eastAsia="宋体" w:hAnsi="宋体" w:cs="宋体"/>
          <w:kern w:val="0"/>
          <w:sz w:val="15"/>
          <w:szCs w:val="15"/>
        </w:rPr>
      </w:pPr>
      <w:r w:rsidRPr="008B61DB">
        <w:rPr>
          <w:rFonts w:ascii="宋体" w:eastAsia="宋体" w:hAnsi="宋体" w:cs="宋体"/>
          <w:kern w:val="0"/>
          <w:sz w:val="15"/>
          <w:szCs w:val="15"/>
        </w:rPr>
        <w:t>（2023年4月3日最高人民法院审判委员会第1883次会议通过，自2023年6月1日起施行）</w:t>
      </w:r>
    </w:p>
    <w:p w:rsidR="008B61DB" w:rsidRPr="008B61DB" w:rsidRDefault="008B61DB" w:rsidP="008B61DB">
      <w:pPr>
        <w:widowControl/>
        <w:spacing w:after="83" w:line="276" w:lineRule="auto"/>
        <w:jc w:val="left"/>
        <w:rPr>
          <w:rFonts w:ascii="宋体" w:eastAsia="宋体" w:hAnsi="宋体" w:cs="宋体"/>
          <w:kern w:val="0"/>
          <w:sz w:val="15"/>
          <w:szCs w:val="15"/>
        </w:rPr>
      </w:pPr>
      <w:r w:rsidRPr="008B61DB">
        <w:rPr>
          <w:rFonts w:ascii="宋体" w:eastAsia="宋体" w:hAnsi="宋体" w:cs="宋体"/>
          <w:kern w:val="0"/>
          <w:sz w:val="15"/>
          <w:szCs w:val="15"/>
        </w:rPr>
        <w:t xml:space="preserve">　　为正确适用国家赔偿请求时效制度的规定，保障赔偿请求人的合法权益，依照《中华人民共和国国家赔偿法》的规定，结合司法赔偿审判实践，制定本解释。</w:t>
      </w:r>
    </w:p>
    <w:p w:rsidR="008B61DB" w:rsidRPr="008B61DB" w:rsidRDefault="008B61DB" w:rsidP="008B61DB">
      <w:pPr>
        <w:widowControl/>
        <w:spacing w:after="83" w:line="276" w:lineRule="auto"/>
        <w:jc w:val="left"/>
        <w:rPr>
          <w:rFonts w:ascii="宋体" w:eastAsia="宋体" w:hAnsi="宋体" w:cs="宋体"/>
          <w:kern w:val="0"/>
          <w:sz w:val="15"/>
          <w:szCs w:val="15"/>
        </w:rPr>
      </w:pPr>
      <w:r w:rsidRPr="008B61DB">
        <w:rPr>
          <w:rFonts w:ascii="宋体" w:eastAsia="宋体" w:hAnsi="宋体" w:cs="宋体"/>
          <w:kern w:val="0"/>
          <w:sz w:val="15"/>
          <w:szCs w:val="15"/>
        </w:rPr>
        <w:t xml:space="preserve">　　第一条  赔偿请求人向赔偿义务机关提出赔偿请求的时效期间为两年，自其知道或者应当知道国家机关及其工作人员行使职权时的行为侵犯其人身权、财产权之日起计算。</w:t>
      </w:r>
    </w:p>
    <w:p w:rsidR="008B61DB" w:rsidRPr="008B61DB" w:rsidRDefault="008B61DB" w:rsidP="008B61DB">
      <w:pPr>
        <w:widowControl/>
        <w:spacing w:after="83" w:line="276" w:lineRule="auto"/>
        <w:jc w:val="left"/>
        <w:rPr>
          <w:rFonts w:ascii="宋体" w:eastAsia="宋体" w:hAnsi="宋体" w:cs="宋体"/>
          <w:kern w:val="0"/>
          <w:sz w:val="15"/>
          <w:szCs w:val="15"/>
        </w:rPr>
      </w:pPr>
      <w:r w:rsidRPr="008B61DB">
        <w:rPr>
          <w:rFonts w:ascii="宋体" w:eastAsia="宋体" w:hAnsi="宋体" w:cs="宋体"/>
          <w:kern w:val="0"/>
          <w:sz w:val="15"/>
          <w:szCs w:val="15"/>
        </w:rPr>
        <w:t xml:space="preserve">　　赔偿请求人知道上述侵权行为时，相关诉讼程序或者执行程序尚未终结的，请求时效期间自该诉讼程序或者执行程序终结之日起计算，但是本解释有特别规定的除外。</w:t>
      </w:r>
    </w:p>
    <w:p w:rsidR="008B61DB" w:rsidRPr="008B61DB" w:rsidRDefault="008B61DB" w:rsidP="008B61DB">
      <w:pPr>
        <w:widowControl/>
        <w:spacing w:after="83" w:line="276" w:lineRule="auto"/>
        <w:jc w:val="left"/>
        <w:rPr>
          <w:rFonts w:ascii="宋体" w:eastAsia="宋体" w:hAnsi="宋体" w:cs="宋体"/>
          <w:kern w:val="0"/>
          <w:sz w:val="15"/>
          <w:szCs w:val="15"/>
        </w:rPr>
      </w:pPr>
      <w:r w:rsidRPr="008B61DB">
        <w:rPr>
          <w:rFonts w:ascii="宋体" w:eastAsia="宋体" w:hAnsi="宋体" w:cs="宋体"/>
          <w:kern w:val="0"/>
          <w:sz w:val="15"/>
          <w:szCs w:val="15"/>
        </w:rPr>
        <w:t xml:space="preserve">　　第二条  赔偿请求人以人身权受到侵犯为由，依照国家赔偿法第十七条第一项、第二项、第三项规定申请赔偿的，请求时效期间自其收到决定撤销案件、终止侦查、不起诉或者判决宣告无罪等终止追究刑事责任或者再审改判无罪的法律文书之日起计算。</w:t>
      </w:r>
    </w:p>
    <w:p w:rsidR="008B61DB" w:rsidRPr="008B61DB" w:rsidRDefault="008B61DB" w:rsidP="008B61DB">
      <w:pPr>
        <w:widowControl/>
        <w:spacing w:after="83" w:line="276" w:lineRule="auto"/>
        <w:jc w:val="left"/>
        <w:rPr>
          <w:rFonts w:ascii="宋体" w:eastAsia="宋体" w:hAnsi="宋体" w:cs="宋体"/>
          <w:kern w:val="0"/>
          <w:sz w:val="15"/>
          <w:szCs w:val="15"/>
        </w:rPr>
      </w:pPr>
      <w:r w:rsidRPr="008B61DB">
        <w:rPr>
          <w:rFonts w:ascii="宋体" w:eastAsia="宋体" w:hAnsi="宋体" w:cs="宋体"/>
          <w:kern w:val="0"/>
          <w:sz w:val="15"/>
          <w:szCs w:val="15"/>
        </w:rPr>
        <w:t xml:space="preserve">　　办案机关未</w:t>
      </w:r>
      <w:proofErr w:type="gramStart"/>
      <w:r w:rsidRPr="008B61DB">
        <w:rPr>
          <w:rFonts w:ascii="宋体" w:eastAsia="宋体" w:hAnsi="宋体" w:cs="宋体"/>
          <w:kern w:val="0"/>
          <w:sz w:val="15"/>
          <w:szCs w:val="15"/>
        </w:rPr>
        <w:t>作出</w:t>
      </w:r>
      <w:proofErr w:type="gramEnd"/>
      <w:r w:rsidRPr="008B61DB">
        <w:rPr>
          <w:rFonts w:ascii="宋体" w:eastAsia="宋体" w:hAnsi="宋体" w:cs="宋体"/>
          <w:kern w:val="0"/>
          <w:sz w:val="15"/>
          <w:szCs w:val="15"/>
        </w:rPr>
        <w:t>终止追究刑事责任的法律文书，但是符合《最高人民法院、最高人民检察院关于办理刑事赔偿案件适用法律若干问题的解释》第二条规定情形，赔偿请求人申请赔偿的，依法应当受理。</w:t>
      </w:r>
    </w:p>
    <w:p w:rsidR="008B61DB" w:rsidRPr="008B61DB" w:rsidRDefault="008B61DB" w:rsidP="008B61DB">
      <w:pPr>
        <w:widowControl/>
        <w:spacing w:after="83" w:line="276" w:lineRule="auto"/>
        <w:jc w:val="left"/>
        <w:rPr>
          <w:rFonts w:ascii="宋体" w:eastAsia="宋体" w:hAnsi="宋体" w:cs="宋体"/>
          <w:kern w:val="0"/>
          <w:sz w:val="15"/>
          <w:szCs w:val="15"/>
        </w:rPr>
      </w:pPr>
      <w:r w:rsidRPr="008B61DB">
        <w:rPr>
          <w:rFonts w:ascii="宋体" w:eastAsia="宋体" w:hAnsi="宋体" w:cs="宋体"/>
          <w:kern w:val="0"/>
          <w:sz w:val="15"/>
          <w:szCs w:val="15"/>
        </w:rPr>
        <w:t xml:space="preserve">　　第三条  赔偿请求人以人身权受到侵犯为由，依照国家赔偿法第十七条第四项、第五项规定申请赔偿的，请求时效期间自其知道或者应当知道损害结果之日起计算；损害结果当时不能确定的，自损害结果确定之日起计算。</w:t>
      </w:r>
    </w:p>
    <w:p w:rsidR="008B61DB" w:rsidRPr="008B61DB" w:rsidRDefault="008B61DB" w:rsidP="008B61DB">
      <w:pPr>
        <w:widowControl/>
        <w:spacing w:after="83" w:line="276" w:lineRule="auto"/>
        <w:jc w:val="left"/>
        <w:rPr>
          <w:rFonts w:ascii="宋体" w:eastAsia="宋体" w:hAnsi="宋体" w:cs="宋体"/>
          <w:kern w:val="0"/>
          <w:sz w:val="15"/>
          <w:szCs w:val="15"/>
        </w:rPr>
      </w:pPr>
      <w:r w:rsidRPr="008B61DB">
        <w:rPr>
          <w:rFonts w:ascii="宋体" w:eastAsia="宋体" w:hAnsi="宋体" w:cs="宋体"/>
          <w:kern w:val="0"/>
          <w:sz w:val="15"/>
          <w:szCs w:val="15"/>
        </w:rPr>
        <w:t xml:space="preserve">　　第四条  赔偿请求人以财产权受到侵犯为由，依照国家赔偿法第十八条第一项规定申请赔偿的，请求时效期间自其收到刑事诉讼程序或者执行程序终结的法律文书之日起计算，但是刑事诉讼程序或者执行程序终结之后办案机关对涉案财物尚未处理完毕的，请求时效期间</w:t>
      </w:r>
      <w:proofErr w:type="gramStart"/>
      <w:r w:rsidRPr="008B61DB">
        <w:rPr>
          <w:rFonts w:ascii="宋体" w:eastAsia="宋体" w:hAnsi="宋体" w:cs="宋体"/>
          <w:kern w:val="0"/>
          <w:sz w:val="15"/>
          <w:szCs w:val="15"/>
        </w:rPr>
        <w:t>自赔偿</w:t>
      </w:r>
      <w:proofErr w:type="gramEnd"/>
      <w:r w:rsidRPr="008B61DB">
        <w:rPr>
          <w:rFonts w:ascii="宋体" w:eastAsia="宋体" w:hAnsi="宋体" w:cs="宋体"/>
          <w:kern w:val="0"/>
          <w:sz w:val="15"/>
          <w:szCs w:val="15"/>
        </w:rPr>
        <w:t>请求人知道或者应当知道其财产权受到侵犯之日起计算。</w:t>
      </w:r>
    </w:p>
    <w:p w:rsidR="008B61DB" w:rsidRPr="008B61DB" w:rsidRDefault="008B61DB" w:rsidP="008B61DB">
      <w:pPr>
        <w:widowControl/>
        <w:spacing w:after="83" w:line="276" w:lineRule="auto"/>
        <w:jc w:val="left"/>
        <w:rPr>
          <w:rFonts w:ascii="宋体" w:eastAsia="宋体" w:hAnsi="宋体" w:cs="宋体"/>
          <w:kern w:val="0"/>
          <w:sz w:val="15"/>
          <w:szCs w:val="15"/>
        </w:rPr>
      </w:pPr>
      <w:r w:rsidRPr="008B61DB">
        <w:rPr>
          <w:rFonts w:ascii="宋体" w:eastAsia="宋体" w:hAnsi="宋体" w:cs="宋体"/>
          <w:kern w:val="0"/>
          <w:sz w:val="15"/>
          <w:szCs w:val="15"/>
        </w:rPr>
        <w:t xml:space="preserve">　　办案机关未</w:t>
      </w:r>
      <w:proofErr w:type="gramStart"/>
      <w:r w:rsidRPr="008B61DB">
        <w:rPr>
          <w:rFonts w:ascii="宋体" w:eastAsia="宋体" w:hAnsi="宋体" w:cs="宋体"/>
          <w:kern w:val="0"/>
          <w:sz w:val="15"/>
          <w:szCs w:val="15"/>
        </w:rPr>
        <w:t>作出</w:t>
      </w:r>
      <w:proofErr w:type="gramEnd"/>
      <w:r w:rsidRPr="008B61DB">
        <w:rPr>
          <w:rFonts w:ascii="宋体" w:eastAsia="宋体" w:hAnsi="宋体" w:cs="宋体"/>
          <w:kern w:val="0"/>
          <w:sz w:val="15"/>
          <w:szCs w:val="15"/>
        </w:rPr>
        <w:t>刑事诉讼程序或者执行程序终结的法律文书，但是符合《最高人民法院、最高人民检察院关于办理刑事赔偿案件适用法律若干问题的解释》第三条规定情形，赔偿请求人申请赔偿的，依法应当受理。</w:t>
      </w:r>
    </w:p>
    <w:p w:rsidR="008B61DB" w:rsidRPr="008B61DB" w:rsidRDefault="008B61DB" w:rsidP="008B61DB">
      <w:pPr>
        <w:widowControl/>
        <w:spacing w:after="83" w:line="276" w:lineRule="auto"/>
        <w:jc w:val="left"/>
        <w:rPr>
          <w:rFonts w:ascii="宋体" w:eastAsia="宋体" w:hAnsi="宋体" w:cs="宋体"/>
          <w:kern w:val="0"/>
          <w:sz w:val="15"/>
          <w:szCs w:val="15"/>
        </w:rPr>
      </w:pPr>
      <w:r w:rsidRPr="008B61DB">
        <w:rPr>
          <w:rFonts w:ascii="宋体" w:eastAsia="宋体" w:hAnsi="宋体" w:cs="宋体"/>
          <w:kern w:val="0"/>
          <w:sz w:val="15"/>
          <w:szCs w:val="15"/>
        </w:rPr>
        <w:t xml:space="preserve">　　赔偿请求人以财产权受到侵犯为由，依照国家赔偿法第十八条第二项规定申请赔偿的，请求时效期间</w:t>
      </w:r>
      <w:proofErr w:type="gramStart"/>
      <w:r w:rsidRPr="008B61DB">
        <w:rPr>
          <w:rFonts w:ascii="宋体" w:eastAsia="宋体" w:hAnsi="宋体" w:cs="宋体"/>
          <w:kern w:val="0"/>
          <w:sz w:val="15"/>
          <w:szCs w:val="15"/>
        </w:rPr>
        <w:t>自赔偿</w:t>
      </w:r>
      <w:proofErr w:type="gramEnd"/>
      <w:r w:rsidRPr="008B61DB">
        <w:rPr>
          <w:rFonts w:ascii="宋体" w:eastAsia="宋体" w:hAnsi="宋体" w:cs="宋体"/>
          <w:kern w:val="0"/>
          <w:sz w:val="15"/>
          <w:szCs w:val="15"/>
        </w:rPr>
        <w:t>请求人收到生效再审刑事裁判文书之日起计算。</w:t>
      </w:r>
    </w:p>
    <w:p w:rsidR="008B61DB" w:rsidRPr="008B61DB" w:rsidRDefault="008B61DB" w:rsidP="008B61DB">
      <w:pPr>
        <w:widowControl/>
        <w:spacing w:after="83" w:line="276" w:lineRule="auto"/>
        <w:jc w:val="left"/>
        <w:rPr>
          <w:rFonts w:ascii="宋体" w:eastAsia="宋体" w:hAnsi="宋体" w:cs="宋体"/>
          <w:kern w:val="0"/>
          <w:sz w:val="15"/>
          <w:szCs w:val="15"/>
        </w:rPr>
      </w:pPr>
      <w:r w:rsidRPr="008B61DB">
        <w:rPr>
          <w:rFonts w:ascii="宋体" w:eastAsia="宋体" w:hAnsi="宋体" w:cs="宋体"/>
          <w:kern w:val="0"/>
          <w:sz w:val="15"/>
          <w:szCs w:val="15"/>
        </w:rPr>
        <w:t xml:space="preserve">　　第五条  赔偿请求人以人身权或者财产权受到侵犯为由，依照国家赔偿法第三十八条规定申请赔偿的，请求时效期间</w:t>
      </w:r>
      <w:proofErr w:type="gramStart"/>
      <w:r w:rsidRPr="008B61DB">
        <w:rPr>
          <w:rFonts w:ascii="宋体" w:eastAsia="宋体" w:hAnsi="宋体" w:cs="宋体"/>
          <w:kern w:val="0"/>
          <w:sz w:val="15"/>
          <w:szCs w:val="15"/>
        </w:rPr>
        <w:t>自赔偿</w:t>
      </w:r>
      <w:proofErr w:type="gramEnd"/>
      <w:r w:rsidRPr="008B61DB">
        <w:rPr>
          <w:rFonts w:ascii="宋体" w:eastAsia="宋体" w:hAnsi="宋体" w:cs="宋体"/>
          <w:kern w:val="0"/>
          <w:sz w:val="15"/>
          <w:szCs w:val="15"/>
        </w:rPr>
        <w:t>请求人收到民事、行政诉讼程序或者执行程序终结的法律文书之日起计算，但是下列情形除外：</w:t>
      </w:r>
    </w:p>
    <w:p w:rsidR="008B61DB" w:rsidRPr="008B61DB" w:rsidRDefault="008B61DB" w:rsidP="008B61DB">
      <w:pPr>
        <w:widowControl/>
        <w:spacing w:after="83" w:line="276" w:lineRule="auto"/>
        <w:jc w:val="left"/>
        <w:rPr>
          <w:rFonts w:ascii="宋体" w:eastAsia="宋体" w:hAnsi="宋体" w:cs="宋体"/>
          <w:kern w:val="0"/>
          <w:sz w:val="15"/>
          <w:szCs w:val="15"/>
        </w:rPr>
      </w:pPr>
      <w:r w:rsidRPr="008B61DB">
        <w:rPr>
          <w:rFonts w:ascii="宋体" w:eastAsia="宋体" w:hAnsi="宋体" w:cs="宋体"/>
          <w:kern w:val="0"/>
          <w:sz w:val="15"/>
          <w:szCs w:val="15"/>
        </w:rPr>
        <w:t xml:space="preserve">　　（一）罚款、拘留等强制措施已被依法撤销的，请求时效期间</w:t>
      </w:r>
      <w:proofErr w:type="gramStart"/>
      <w:r w:rsidRPr="008B61DB">
        <w:rPr>
          <w:rFonts w:ascii="宋体" w:eastAsia="宋体" w:hAnsi="宋体" w:cs="宋体"/>
          <w:kern w:val="0"/>
          <w:sz w:val="15"/>
          <w:szCs w:val="15"/>
        </w:rPr>
        <w:t>自赔偿</w:t>
      </w:r>
      <w:proofErr w:type="gramEnd"/>
      <w:r w:rsidRPr="008B61DB">
        <w:rPr>
          <w:rFonts w:ascii="宋体" w:eastAsia="宋体" w:hAnsi="宋体" w:cs="宋体"/>
          <w:kern w:val="0"/>
          <w:sz w:val="15"/>
          <w:szCs w:val="15"/>
        </w:rPr>
        <w:t>请求人收到撤销决定之日起计算；</w:t>
      </w:r>
    </w:p>
    <w:p w:rsidR="008B61DB" w:rsidRPr="008B61DB" w:rsidRDefault="008B61DB" w:rsidP="008B61DB">
      <w:pPr>
        <w:widowControl/>
        <w:spacing w:after="83" w:line="276" w:lineRule="auto"/>
        <w:jc w:val="left"/>
        <w:rPr>
          <w:rFonts w:ascii="宋体" w:eastAsia="宋体" w:hAnsi="宋体" w:cs="宋体"/>
          <w:kern w:val="0"/>
          <w:sz w:val="15"/>
          <w:szCs w:val="15"/>
        </w:rPr>
      </w:pPr>
      <w:r w:rsidRPr="008B61DB">
        <w:rPr>
          <w:rFonts w:ascii="宋体" w:eastAsia="宋体" w:hAnsi="宋体" w:cs="宋体"/>
          <w:kern w:val="0"/>
          <w:sz w:val="15"/>
          <w:szCs w:val="15"/>
        </w:rPr>
        <w:t xml:space="preserve">　　（二）在民事、行政诉讼过程中，有殴打、虐待或者唆使、放纵他人殴打、虐待等行为，以及违法使用武器、警械，造成公民人身损害的，请求时效期间的计算适用本解释第三条的规定。</w:t>
      </w:r>
    </w:p>
    <w:p w:rsidR="008B61DB" w:rsidRPr="008B61DB" w:rsidRDefault="008B61DB" w:rsidP="008B61DB">
      <w:pPr>
        <w:widowControl/>
        <w:spacing w:after="83" w:line="276" w:lineRule="auto"/>
        <w:jc w:val="left"/>
        <w:rPr>
          <w:rFonts w:ascii="宋体" w:eastAsia="宋体" w:hAnsi="宋体" w:cs="宋体"/>
          <w:kern w:val="0"/>
          <w:sz w:val="15"/>
          <w:szCs w:val="15"/>
        </w:rPr>
      </w:pPr>
      <w:r w:rsidRPr="008B61DB">
        <w:rPr>
          <w:rFonts w:ascii="宋体" w:eastAsia="宋体" w:hAnsi="宋体" w:cs="宋体"/>
          <w:kern w:val="0"/>
          <w:sz w:val="15"/>
          <w:szCs w:val="15"/>
        </w:rPr>
        <w:t xml:space="preserve">　　人民法院未</w:t>
      </w:r>
      <w:proofErr w:type="gramStart"/>
      <w:r w:rsidRPr="008B61DB">
        <w:rPr>
          <w:rFonts w:ascii="宋体" w:eastAsia="宋体" w:hAnsi="宋体" w:cs="宋体"/>
          <w:kern w:val="0"/>
          <w:sz w:val="15"/>
          <w:szCs w:val="15"/>
        </w:rPr>
        <w:t>作出</w:t>
      </w:r>
      <w:proofErr w:type="gramEnd"/>
      <w:r w:rsidRPr="008B61DB">
        <w:rPr>
          <w:rFonts w:ascii="宋体" w:eastAsia="宋体" w:hAnsi="宋体" w:cs="宋体"/>
          <w:kern w:val="0"/>
          <w:sz w:val="15"/>
          <w:szCs w:val="15"/>
        </w:rPr>
        <w:t>民事、行政诉讼程序或者执行程序终结的法律文书，请求时效期间</w:t>
      </w:r>
      <w:proofErr w:type="gramStart"/>
      <w:r w:rsidRPr="008B61DB">
        <w:rPr>
          <w:rFonts w:ascii="宋体" w:eastAsia="宋体" w:hAnsi="宋体" w:cs="宋体"/>
          <w:kern w:val="0"/>
          <w:sz w:val="15"/>
          <w:szCs w:val="15"/>
        </w:rPr>
        <w:t>自赔偿</w:t>
      </w:r>
      <w:proofErr w:type="gramEnd"/>
      <w:r w:rsidRPr="008B61DB">
        <w:rPr>
          <w:rFonts w:ascii="宋体" w:eastAsia="宋体" w:hAnsi="宋体" w:cs="宋体"/>
          <w:kern w:val="0"/>
          <w:sz w:val="15"/>
          <w:szCs w:val="15"/>
        </w:rPr>
        <w:t>请求人知道或者应当知道其人身权或者财产权受到侵犯之日起计算。</w:t>
      </w:r>
    </w:p>
    <w:p w:rsidR="008B61DB" w:rsidRPr="008B61DB" w:rsidRDefault="008B61DB" w:rsidP="008B61DB">
      <w:pPr>
        <w:widowControl/>
        <w:spacing w:after="83" w:line="276" w:lineRule="auto"/>
        <w:jc w:val="left"/>
        <w:rPr>
          <w:rFonts w:ascii="宋体" w:eastAsia="宋体" w:hAnsi="宋体" w:cs="宋体"/>
          <w:kern w:val="0"/>
          <w:sz w:val="15"/>
          <w:szCs w:val="15"/>
        </w:rPr>
      </w:pPr>
      <w:r w:rsidRPr="008B61DB">
        <w:rPr>
          <w:rFonts w:ascii="宋体" w:eastAsia="宋体" w:hAnsi="宋体" w:cs="宋体"/>
          <w:kern w:val="0"/>
          <w:sz w:val="15"/>
          <w:szCs w:val="15"/>
        </w:rPr>
        <w:t xml:space="preserve">　　第六条  依照国家赔偿法第三十九条第一款规定，赔偿请求人被羁押等限制人身自由的期间，不计算在请求时效期间内。</w:t>
      </w:r>
    </w:p>
    <w:p w:rsidR="008B61DB" w:rsidRPr="008B61DB" w:rsidRDefault="008B61DB" w:rsidP="008B61DB">
      <w:pPr>
        <w:widowControl/>
        <w:spacing w:after="83" w:line="276" w:lineRule="auto"/>
        <w:jc w:val="left"/>
        <w:rPr>
          <w:rFonts w:ascii="宋体" w:eastAsia="宋体" w:hAnsi="宋体" w:cs="宋体"/>
          <w:kern w:val="0"/>
          <w:sz w:val="15"/>
          <w:szCs w:val="15"/>
        </w:rPr>
      </w:pPr>
      <w:r w:rsidRPr="008B61DB">
        <w:rPr>
          <w:rFonts w:ascii="宋体" w:eastAsia="宋体" w:hAnsi="宋体" w:cs="宋体"/>
          <w:kern w:val="0"/>
          <w:sz w:val="15"/>
          <w:szCs w:val="15"/>
        </w:rPr>
        <w:t xml:space="preserve">　　赔偿请求人依照法律法规规定的程序向相关机关申请确认职权行为违法或者寻求救济的期间，不计算在请求时效期间内，但是相关机关已经明确告知赔偿请求人应当依法申请国家赔偿的除外。</w:t>
      </w:r>
    </w:p>
    <w:p w:rsidR="008B61DB" w:rsidRPr="008B61DB" w:rsidRDefault="008B61DB" w:rsidP="008B61DB">
      <w:pPr>
        <w:widowControl/>
        <w:spacing w:after="83" w:line="276" w:lineRule="auto"/>
        <w:jc w:val="left"/>
        <w:rPr>
          <w:rFonts w:ascii="宋体" w:eastAsia="宋体" w:hAnsi="宋体" w:cs="宋体"/>
          <w:kern w:val="0"/>
          <w:sz w:val="15"/>
          <w:szCs w:val="15"/>
        </w:rPr>
      </w:pPr>
      <w:r w:rsidRPr="008B61DB">
        <w:rPr>
          <w:rFonts w:ascii="宋体" w:eastAsia="宋体" w:hAnsi="宋体" w:cs="宋体"/>
          <w:kern w:val="0"/>
          <w:sz w:val="15"/>
          <w:szCs w:val="15"/>
        </w:rPr>
        <w:t xml:space="preserve">　　第七条  依照国家赔偿法第三十九条第二款规定，在请求时效期间的最后六个月内，赔偿请求人因下列障碍之一，不能行使请求权的，请求时效中止：</w:t>
      </w:r>
    </w:p>
    <w:p w:rsidR="008B61DB" w:rsidRPr="008B61DB" w:rsidRDefault="008B61DB" w:rsidP="008B61DB">
      <w:pPr>
        <w:widowControl/>
        <w:spacing w:after="83" w:line="276" w:lineRule="auto"/>
        <w:jc w:val="left"/>
        <w:rPr>
          <w:rFonts w:ascii="宋体" w:eastAsia="宋体" w:hAnsi="宋体" w:cs="宋体"/>
          <w:kern w:val="0"/>
          <w:sz w:val="15"/>
          <w:szCs w:val="15"/>
        </w:rPr>
      </w:pPr>
      <w:r w:rsidRPr="008B61DB">
        <w:rPr>
          <w:rFonts w:ascii="宋体" w:eastAsia="宋体" w:hAnsi="宋体" w:cs="宋体"/>
          <w:kern w:val="0"/>
          <w:sz w:val="15"/>
          <w:szCs w:val="15"/>
        </w:rPr>
        <w:lastRenderedPageBreak/>
        <w:t xml:space="preserve">　　（一）不可抗力；</w:t>
      </w:r>
    </w:p>
    <w:p w:rsidR="008B61DB" w:rsidRPr="008B61DB" w:rsidRDefault="008B61DB" w:rsidP="008B61DB">
      <w:pPr>
        <w:widowControl/>
        <w:spacing w:after="83" w:line="276" w:lineRule="auto"/>
        <w:jc w:val="left"/>
        <w:rPr>
          <w:rFonts w:ascii="宋体" w:eastAsia="宋体" w:hAnsi="宋体" w:cs="宋体"/>
          <w:kern w:val="0"/>
          <w:sz w:val="15"/>
          <w:szCs w:val="15"/>
        </w:rPr>
      </w:pPr>
      <w:r w:rsidRPr="008B61DB">
        <w:rPr>
          <w:rFonts w:ascii="宋体" w:eastAsia="宋体" w:hAnsi="宋体" w:cs="宋体"/>
          <w:kern w:val="0"/>
          <w:sz w:val="15"/>
          <w:szCs w:val="15"/>
        </w:rPr>
        <w:t xml:space="preserve">　　（二）无民事行为能力人或者限制民事行为能力人没有法定代理人，或者法定代理人死亡、丧失民事行为能力、丧失代理权；</w:t>
      </w:r>
    </w:p>
    <w:p w:rsidR="008B61DB" w:rsidRPr="008B61DB" w:rsidRDefault="008B61DB" w:rsidP="008B61DB">
      <w:pPr>
        <w:widowControl/>
        <w:spacing w:after="83" w:line="276" w:lineRule="auto"/>
        <w:jc w:val="left"/>
        <w:rPr>
          <w:rFonts w:ascii="宋体" w:eastAsia="宋体" w:hAnsi="宋体" w:cs="宋体"/>
          <w:kern w:val="0"/>
          <w:sz w:val="15"/>
          <w:szCs w:val="15"/>
        </w:rPr>
      </w:pPr>
      <w:r w:rsidRPr="008B61DB">
        <w:rPr>
          <w:rFonts w:ascii="宋体" w:eastAsia="宋体" w:hAnsi="宋体" w:cs="宋体"/>
          <w:kern w:val="0"/>
          <w:sz w:val="15"/>
          <w:szCs w:val="15"/>
        </w:rPr>
        <w:t xml:space="preserve">　　（三）其他导致不能行使请求权的障碍。</w:t>
      </w:r>
    </w:p>
    <w:p w:rsidR="008B61DB" w:rsidRPr="008B61DB" w:rsidRDefault="008B61DB" w:rsidP="008B61DB">
      <w:pPr>
        <w:widowControl/>
        <w:spacing w:after="83" w:line="276" w:lineRule="auto"/>
        <w:jc w:val="left"/>
        <w:rPr>
          <w:rFonts w:ascii="宋体" w:eastAsia="宋体" w:hAnsi="宋体" w:cs="宋体"/>
          <w:kern w:val="0"/>
          <w:sz w:val="15"/>
          <w:szCs w:val="15"/>
        </w:rPr>
      </w:pPr>
      <w:r w:rsidRPr="008B61DB">
        <w:rPr>
          <w:rFonts w:ascii="宋体" w:eastAsia="宋体" w:hAnsi="宋体" w:cs="宋体"/>
          <w:kern w:val="0"/>
          <w:sz w:val="15"/>
          <w:szCs w:val="15"/>
        </w:rPr>
        <w:t xml:space="preserve">　　自中止时效的原因消除之日起满六个月，请求时效期间届满。</w:t>
      </w:r>
    </w:p>
    <w:p w:rsidR="008B61DB" w:rsidRPr="008B61DB" w:rsidRDefault="008B61DB" w:rsidP="008B61DB">
      <w:pPr>
        <w:widowControl/>
        <w:spacing w:after="83" w:line="276" w:lineRule="auto"/>
        <w:jc w:val="left"/>
        <w:rPr>
          <w:rFonts w:ascii="宋体" w:eastAsia="宋体" w:hAnsi="宋体" w:cs="宋体"/>
          <w:kern w:val="0"/>
          <w:sz w:val="15"/>
          <w:szCs w:val="15"/>
        </w:rPr>
      </w:pPr>
      <w:r w:rsidRPr="008B61DB">
        <w:rPr>
          <w:rFonts w:ascii="宋体" w:eastAsia="宋体" w:hAnsi="宋体" w:cs="宋体"/>
          <w:kern w:val="0"/>
          <w:sz w:val="15"/>
          <w:szCs w:val="15"/>
        </w:rPr>
        <w:t xml:space="preserve">　　第八条  请求时效期间届满的，赔偿义务机关可以提出不予赔偿的抗辩。</w:t>
      </w:r>
    </w:p>
    <w:p w:rsidR="008B61DB" w:rsidRPr="008B61DB" w:rsidRDefault="008B61DB" w:rsidP="008B61DB">
      <w:pPr>
        <w:widowControl/>
        <w:spacing w:after="83" w:line="276" w:lineRule="auto"/>
        <w:jc w:val="left"/>
        <w:rPr>
          <w:rFonts w:ascii="宋体" w:eastAsia="宋体" w:hAnsi="宋体" w:cs="宋体"/>
          <w:kern w:val="0"/>
          <w:sz w:val="15"/>
          <w:szCs w:val="15"/>
        </w:rPr>
      </w:pPr>
      <w:r w:rsidRPr="008B61DB">
        <w:rPr>
          <w:rFonts w:ascii="宋体" w:eastAsia="宋体" w:hAnsi="宋体" w:cs="宋体"/>
          <w:kern w:val="0"/>
          <w:sz w:val="15"/>
          <w:szCs w:val="15"/>
        </w:rPr>
        <w:t xml:space="preserve">　　请求时效期间届满，赔偿义务机关同意赔偿或者予以赔偿后，又以请求时效期间届满为由提出抗辩或者要求赔偿请求人返还赔偿金的，人民法院赔偿委员会不予支持。</w:t>
      </w:r>
    </w:p>
    <w:p w:rsidR="008B61DB" w:rsidRPr="008B61DB" w:rsidRDefault="008B61DB" w:rsidP="008B61DB">
      <w:pPr>
        <w:widowControl/>
        <w:spacing w:after="83" w:line="276" w:lineRule="auto"/>
        <w:jc w:val="left"/>
        <w:rPr>
          <w:rFonts w:ascii="宋体" w:eastAsia="宋体" w:hAnsi="宋体" w:cs="宋体"/>
          <w:kern w:val="0"/>
          <w:sz w:val="15"/>
          <w:szCs w:val="15"/>
        </w:rPr>
      </w:pPr>
      <w:r w:rsidRPr="008B61DB">
        <w:rPr>
          <w:rFonts w:ascii="宋体" w:eastAsia="宋体" w:hAnsi="宋体" w:cs="宋体"/>
          <w:kern w:val="0"/>
          <w:sz w:val="15"/>
          <w:szCs w:val="15"/>
        </w:rPr>
        <w:t xml:space="preserve">　　第九条  赔偿义务机关以请求时效期间届满为由抗辩，应当在人民法院赔偿委员会</w:t>
      </w:r>
      <w:proofErr w:type="gramStart"/>
      <w:r w:rsidRPr="008B61DB">
        <w:rPr>
          <w:rFonts w:ascii="宋体" w:eastAsia="宋体" w:hAnsi="宋体" w:cs="宋体"/>
          <w:kern w:val="0"/>
          <w:sz w:val="15"/>
          <w:szCs w:val="15"/>
        </w:rPr>
        <w:t>作出</w:t>
      </w:r>
      <w:proofErr w:type="gramEnd"/>
      <w:r w:rsidRPr="008B61DB">
        <w:rPr>
          <w:rFonts w:ascii="宋体" w:eastAsia="宋体" w:hAnsi="宋体" w:cs="宋体"/>
          <w:kern w:val="0"/>
          <w:sz w:val="15"/>
          <w:szCs w:val="15"/>
        </w:rPr>
        <w:t>国家赔偿决定前提出。</w:t>
      </w:r>
    </w:p>
    <w:p w:rsidR="008B61DB" w:rsidRPr="008B61DB" w:rsidRDefault="008B61DB" w:rsidP="008B61DB">
      <w:pPr>
        <w:widowControl/>
        <w:spacing w:after="83" w:line="276" w:lineRule="auto"/>
        <w:jc w:val="left"/>
        <w:rPr>
          <w:rFonts w:ascii="宋体" w:eastAsia="宋体" w:hAnsi="宋体" w:cs="宋体"/>
          <w:kern w:val="0"/>
          <w:sz w:val="15"/>
          <w:szCs w:val="15"/>
        </w:rPr>
      </w:pPr>
      <w:r w:rsidRPr="008B61DB">
        <w:rPr>
          <w:rFonts w:ascii="宋体" w:eastAsia="宋体" w:hAnsi="宋体" w:cs="宋体"/>
          <w:kern w:val="0"/>
          <w:sz w:val="15"/>
          <w:szCs w:val="15"/>
        </w:rPr>
        <w:t xml:space="preserve">　　赔偿义务机关未按前款规定提出抗辩，又以请求时效期间届满为由申诉的，人民法院赔偿委员会不予支持。</w:t>
      </w:r>
    </w:p>
    <w:p w:rsidR="008B61DB" w:rsidRPr="008B61DB" w:rsidRDefault="008B61DB" w:rsidP="008B61DB">
      <w:pPr>
        <w:widowControl/>
        <w:spacing w:after="83" w:line="276" w:lineRule="auto"/>
        <w:jc w:val="left"/>
        <w:rPr>
          <w:rFonts w:ascii="宋体" w:eastAsia="宋体" w:hAnsi="宋体" w:cs="宋体"/>
          <w:kern w:val="0"/>
          <w:sz w:val="15"/>
          <w:szCs w:val="15"/>
        </w:rPr>
      </w:pPr>
      <w:r w:rsidRPr="008B61DB">
        <w:rPr>
          <w:rFonts w:ascii="宋体" w:eastAsia="宋体" w:hAnsi="宋体" w:cs="宋体"/>
          <w:kern w:val="0"/>
          <w:sz w:val="15"/>
          <w:szCs w:val="15"/>
        </w:rPr>
        <w:t xml:space="preserve">　　第十条  人民法院赔偿委员会审理国家赔偿案件，不得主动适用请求时效的规定。</w:t>
      </w:r>
    </w:p>
    <w:p w:rsidR="008B61DB" w:rsidRPr="008B61DB" w:rsidRDefault="008B61DB" w:rsidP="008B61DB">
      <w:pPr>
        <w:widowControl/>
        <w:spacing w:after="83" w:line="276" w:lineRule="auto"/>
        <w:jc w:val="left"/>
        <w:rPr>
          <w:rFonts w:ascii="宋体" w:eastAsia="宋体" w:hAnsi="宋体" w:cs="宋体"/>
          <w:kern w:val="0"/>
          <w:sz w:val="15"/>
          <w:szCs w:val="15"/>
        </w:rPr>
      </w:pPr>
      <w:r w:rsidRPr="008B61DB">
        <w:rPr>
          <w:rFonts w:ascii="宋体" w:eastAsia="宋体" w:hAnsi="宋体" w:cs="宋体"/>
          <w:kern w:val="0"/>
          <w:sz w:val="15"/>
          <w:szCs w:val="15"/>
        </w:rPr>
        <w:t xml:space="preserve">　　第十一条  请求时效期间起算的当日不计入，自下一日开始计算。</w:t>
      </w:r>
    </w:p>
    <w:p w:rsidR="008B61DB" w:rsidRPr="008B61DB" w:rsidRDefault="008B61DB" w:rsidP="008B61DB">
      <w:pPr>
        <w:widowControl/>
        <w:spacing w:after="83" w:line="276" w:lineRule="auto"/>
        <w:jc w:val="left"/>
        <w:rPr>
          <w:rFonts w:ascii="宋体" w:eastAsia="宋体" w:hAnsi="宋体" w:cs="宋体"/>
          <w:kern w:val="0"/>
          <w:sz w:val="15"/>
          <w:szCs w:val="15"/>
        </w:rPr>
      </w:pPr>
      <w:r w:rsidRPr="008B61DB">
        <w:rPr>
          <w:rFonts w:ascii="宋体" w:eastAsia="宋体" w:hAnsi="宋体" w:cs="宋体"/>
          <w:kern w:val="0"/>
          <w:sz w:val="15"/>
          <w:szCs w:val="15"/>
        </w:rPr>
        <w:t xml:space="preserve">　　请求时效期间按照年、月计算，到期月的对应日为期间的最后一日；没有对应日的，月末日为期间的最后一日。</w:t>
      </w:r>
    </w:p>
    <w:p w:rsidR="008B61DB" w:rsidRPr="008B61DB" w:rsidRDefault="008B61DB" w:rsidP="008B61DB">
      <w:pPr>
        <w:widowControl/>
        <w:spacing w:after="83" w:line="276" w:lineRule="auto"/>
        <w:jc w:val="left"/>
        <w:rPr>
          <w:rFonts w:ascii="宋体" w:eastAsia="宋体" w:hAnsi="宋体" w:cs="宋体"/>
          <w:kern w:val="0"/>
          <w:sz w:val="15"/>
          <w:szCs w:val="15"/>
        </w:rPr>
      </w:pPr>
      <w:r w:rsidRPr="008B61DB">
        <w:rPr>
          <w:rFonts w:ascii="宋体" w:eastAsia="宋体" w:hAnsi="宋体" w:cs="宋体"/>
          <w:kern w:val="0"/>
          <w:sz w:val="15"/>
          <w:szCs w:val="15"/>
        </w:rPr>
        <w:t xml:space="preserve">　　请求时效期间的最后一日是法定休假日的，以法定休假日结束的次日为期间的最后一日。</w:t>
      </w:r>
    </w:p>
    <w:p w:rsidR="008B61DB" w:rsidRPr="008B61DB" w:rsidRDefault="008B61DB" w:rsidP="008B61DB">
      <w:pPr>
        <w:widowControl/>
        <w:spacing w:after="83" w:line="276" w:lineRule="auto"/>
        <w:jc w:val="left"/>
        <w:rPr>
          <w:rFonts w:ascii="宋体" w:eastAsia="宋体" w:hAnsi="宋体" w:cs="宋体"/>
          <w:kern w:val="0"/>
          <w:sz w:val="15"/>
          <w:szCs w:val="15"/>
        </w:rPr>
      </w:pPr>
      <w:r w:rsidRPr="008B61DB">
        <w:rPr>
          <w:rFonts w:ascii="宋体" w:eastAsia="宋体" w:hAnsi="宋体" w:cs="宋体"/>
          <w:kern w:val="0"/>
          <w:sz w:val="15"/>
          <w:szCs w:val="15"/>
        </w:rPr>
        <w:t xml:space="preserve">　　第十二条  本</w:t>
      </w:r>
      <w:proofErr w:type="gramStart"/>
      <w:r w:rsidRPr="008B61DB">
        <w:rPr>
          <w:rFonts w:ascii="宋体" w:eastAsia="宋体" w:hAnsi="宋体" w:cs="宋体"/>
          <w:kern w:val="0"/>
          <w:sz w:val="15"/>
          <w:szCs w:val="15"/>
        </w:rPr>
        <w:t>解释自</w:t>
      </w:r>
      <w:proofErr w:type="gramEnd"/>
      <w:r w:rsidRPr="008B61DB">
        <w:rPr>
          <w:rFonts w:ascii="宋体" w:eastAsia="宋体" w:hAnsi="宋体" w:cs="宋体"/>
          <w:kern w:val="0"/>
          <w:sz w:val="15"/>
          <w:szCs w:val="15"/>
        </w:rPr>
        <w:t>2023年6月1日起施行。本解释施行后，案件尚在审理的，适用本解释；对本解释施行前已经</w:t>
      </w:r>
      <w:proofErr w:type="gramStart"/>
      <w:r w:rsidRPr="008B61DB">
        <w:rPr>
          <w:rFonts w:ascii="宋体" w:eastAsia="宋体" w:hAnsi="宋体" w:cs="宋体"/>
          <w:kern w:val="0"/>
          <w:sz w:val="15"/>
          <w:szCs w:val="15"/>
        </w:rPr>
        <w:t>作出</w:t>
      </w:r>
      <w:proofErr w:type="gramEnd"/>
      <w:r w:rsidRPr="008B61DB">
        <w:rPr>
          <w:rFonts w:ascii="宋体" w:eastAsia="宋体" w:hAnsi="宋体" w:cs="宋体"/>
          <w:kern w:val="0"/>
          <w:sz w:val="15"/>
          <w:szCs w:val="15"/>
        </w:rPr>
        <w:t>生效赔偿决定的案件进行再审，不适用本解释。</w:t>
      </w:r>
    </w:p>
    <w:p w:rsidR="008B61DB" w:rsidRPr="008B61DB" w:rsidRDefault="008B61DB" w:rsidP="008B61DB">
      <w:pPr>
        <w:widowControl/>
        <w:spacing w:after="83" w:line="276" w:lineRule="auto"/>
        <w:jc w:val="left"/>
        <w:rPr>
          <w:rFonts w:ascii="宋体" w:eastAsia="宋体" w:hAnsi="宋体" w:cs="宋体"/>
          <w:kern w:val="0"/>
          <w:sz w:val="15"/>
          <w:szCs w:val="15"/>
        </w:rPr>
      </w:pPr>
      <w:r w:rsidRPr="008B61DB">
        <w:rPr>
          <w:rFonts w:ascii="宋体" w:eastAsia="宋体" w:hAnsi="宋体" w:cs="宋体"/>
          <w:kern w:val="0"/>
          <w:sz w:val="15"/>
          <w:szCs w:val="15"/>
        </w:rPr>
        <w:t xml:space="preserve">　　第十三条  本院之前发布的司法解释与本解释不一致的，以本解释为准。</w:t>
      </w:r>
    </w:p>
    <w:sectPr w:rsidR="008B61DB" w:rsidRPr="008B61DB" w:rsidSect="001C224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3701FB"/>
    <w:multiLevelType w:val="multilevel"/>
    <w:tmpl w:val="42C02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18C716C"/>
    <w:multiLevelType w:val="multilevel"/>
    <w:tmpl w:val="1C80C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B61DB"/>
    <w:rsid w:val="001C2240"/>
    <w:rsid w:val="008B61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224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B61DB"/>
    <w:rPr>
      <w:color w:val="0000FF"/>
      <w:u w:val="single"/>
    </w:rPr>
  </w:style>
  <w:style w:type="paragraph" w:styleId="a4">
    <w:name w:val="Normal (Web)"/>
    <w:basedOn w:val="a"/>
    <w:uiPriority w:val="99"/>
    <w:semiHidden/>
    <w:unhideWhenUsed/>
    <w:rsid w:val="008B61DB"/>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8B61DB"/>
    <w:rPr>
      <w:b/>
      <w:bCs/>
    </w:rPr>
  </w:style>
  <w:style w:type="character" w:customStyle="1" w:styleId="fr">
    <w:name w:val="fr"/>
    <w:basedOn w:val="a0"/>
    <w:rsid w:val="008B61DB"/>
  </w:style>
</w:styles>
</file>

<file path=word/webSettings.xml><?xml version="1.0" encoding="utf-8"?>
<w:webSettings xmlns:r="http://schemas.openxmlformats.org/officeDocument/2006/relationships" xmlns:w="http://schemas.openxmlformats.org/wordprocessingml/2006/main">
  <w:divs>
    <w:div w:id="1491405167">
      <w:bodyDiv w:val="1"/>
      <w:marLeft w:val="0"/>
      <w:marRight w:val="0"/>
      <w:marTop w:val="0"/>
      <w:marBottom w:val="0"/>
      <w:divBdr>
        <w:top w:val="none" w:sz="0" w:space="0" w:color="auto"/>
        <w:left w:val="none" w:sz="0" w:space="0" w:color="auto"/>
        <w:bottom w:val="none" w:sz="0" w:space="0" w:color="auto"/>
        <w:right w:val="none" w:sz="0" w:space="0" w:color="auto"/>
      </w:divBdr>
      <w:divsChild>
        <w:div w:id="1649435358">
          <w:marLeft w:val="0"/>
          <w:marRight w:val="0"/>
          <w:marTop w:val="166"/>
          <w:marBottom w:val="250"/>
          <w:divBdr>
            <w:top w:val="none" w:sz="0" w:space="0" w:color="auto"/>
            <w:left w:val="none" w:sz="0" w:space="0" w:color="auto"/>
            <w:bottom w:val="single" w:sz="2" w:space="0" w:color="D7D7D7"/>
            <w:right w:val="none" w:sz="0" w:space="0" w:color="auto"/>
          </w:divBdr>
        </w:div>
        <w:div w:id="2006978341">
          <w:marLeft w:val="0"/>
          <w:marRight w:val="0"/>
          <w:marTop w:val="0"/>
          <w:marBottom w:val="0"/>
          <w:divBdr>
            <w:top w:val="none" w:sz="0" w:space="0" w:color="auto"/>
            <w:left w:val="none" w:sz="0" w:space="0" w:color="auto"/>
            <w:bottom w:val="single" w:sz="2" w:space="0" w:color="D7D7D7"/>
            <w:right w:val="none" w:sz="0" w:space="0" w:color="auto"/>
          </w:divBdr>
          <w:divsChild>
            <w:div w:id="2041660667">
              <w:marLeft w:val="0"/>
              <w:marRight w:val="0"/>
              <w:marTop w:val="0"/>
              <w:marBottom w:val="0"/>
              <w:divBdr>
                <w:top w:val="none" w:sz="0" w:space="0" w:color="auto"/>
                <w:left w:val="none" w:sz="0" w:space="0" w:color="auto"/>
                <w:bottom w:val="none" w:sz="0" w:space="0" w:color="auto"/>
                <w:right w:val="none" w:sz="0" w:space="0" w:color="auto"/>
              </w:divBdr>
            </w:div>
            <w:div w:id="2035882215">
              <w:marLeft w:val="0"/>
              <w:marRight w:val="0"/>
              <w:marTop w:val="0"/>
              <w:marBottom w:val="0"/>
              <w:divBdr>
                <w:top w:val="none" w:sz="0" w:space="0" w:color="auto"/>
                <w:left w:val="none" w:sz="0" w:space="0" w:color="auto"/>
                <w:bottom w:val="none" w:sz="0" w:space="0" w:color="auto"/>
                <w:right w:val="none" w:sz="0" w:space="0" w:color="auto"/>
              </w:divBdr>
            </w:div>
          </w:divsChild>
        </w:div>
        <w:div w:id="474879687">
          <w:marLeft w:val="0"/>
          <w:marRight w:val="0"/>
          <w:marTop w:val="0"/>
          <w:marBottom w:val="0"/>
          <w:divBdr>
            <w:top w:val="none" w:sz="0" w:space="0" w:color="auto"/>
            <w:left w:val="none" w:sz="0" w:space="0" w:color="auto"/>
            <w:bottom w:val="none" w:sz="0" w:space="0" w:color="auto"/>
            <w:right w:val="none" w:sz="0" w:space="0" w:color="auto"/>
          </w:divBdr>
          <w:divsChild>
            <w:div w:id="1831023043">
              <w:marLeft w:val="0"/>
              <w:marRight w:val="0"/>
              <w:marTop w:val="0"/>
              <w:marBottom w:val="0"/>
              <w:divBdr>
                <w:top w:val="none" w:sz="0" w:space="0" w:color="auto"/>
                <w:left w:val="none" w:sz="0" w:space="0" w:color="auto"/>
                <w:bottom w:val="none" w:sz="0" w:space="0" w:color="auto"/>
                <w:right w:val="none" w:sz="0" w:space="0" w:color="auto"/>
              </w:divBdr>
              <w:divsChild>
                <w:div w:id="2049909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310</Words>
  <Characters>1767</Characters>
  <Application>Microsoft Office Word</Application>
  <DocSecurity>0</DocSecurity>
  <Lines>14</Lines>
  <Paragraphs>4</Paragraphs>
  <ScaleCrop>false</ScaleCrop>
  <Company/>
  <LinksUpToDate>false</LinksUpToDate>
  <CharactersWithSpaces>2073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2024-04-09T00:50:00Z</dcterms:created>
  <dcterms:modified xsi:type="dcterms:W3CDTF">2024-04-09T00:51:00Z</dcterms:modified>
</cp:coreProperties>
</file>