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E3A" w:rsidRPr="00DF0E3A" w:rsidRDefault="00DF0E3A" w:rsidP="00DF0E3A">
      <w:pPr>
        <w:jc w:val="center"/>
        <w:rPr>
          <w:rFonts w:hint="eastAsia"/>
          <w:b/>
        </w:rPr>
      </w:pPr>
      <w:r w:rsidRPr="00DF0E3A">
        <w:rPr>
          <w:rFonts w:hint="eastAsia"/>
          <w:b/>
        </w:rPr>
        <w:t>不动产登记暂行条例</w:t>
      </w:r>
    </w:p>
    <w:p w:rsidR="00DF0E3A" w:rsidRPr="00DF0E3A" w:rsidRDefault="00DF0E3A" w:rsidP="00DF0E3A">
      <w:pPr>
        <w:jc w:val="center"/>
        <w:rPr>
          <w:rFonts w:hint="eastAsia"/>
          <w:b/>
        </w:rPr>
      </w:pPr>
    </w:p>
    <w:p w:rsidR="00DF0E3A" w:rsidRPr="00DF0E3A" w:rsidRDefault="00DF0E3A" w:rsidP="00DF0E3A">
      <w:pPr>
        <w:jc w:val="center"/>
        <w:rPr>
          <w:b/>
        </w:rPr>
      </w:pPr>
      <w:r w:rsidRPr="00DF0E3A">
        <w:rPr>
          <w:rFonts w:hint="eastAsia"/>
          <w:b/>
        </w:rPr>
        <w:t>第一章</w:t>
      </w:r>
      <w:r w:rsidRPr="00DF0E3A">
        <w:rPr>
          <w:b/>
        </w:rPr>
        <w:t> </w:t>
      </w:r>
      <w:r w:rsidRPr="00DF0E3A">
        <w:rPr>
          <w:rFonts w:hint="eastAsia"/>
          <w:b/>
        </w:rPr>
        <w:t>总</w:t>
      </w:r>
      <w:r w:rsidRPr="00DF0E3A">
        <w:rPr>
          <w:b/>
        </w:rPr>
        <w:t>  </w:t>
      </w:r>
      <w:r w:rsidRPr="00DF0E3A">
        <w:rPr>
          <w:rFonts w:hint="eastAsia"/>
          <w:b/>
        </w:rPr>
        <w:t>则</w:t>
      </w:r>
    </w:p>
    <w:p w:rsidR="00DF0E3A" w:rsidRDefault="00DF0E3A" w:rsidP="00DF0E3A">
      <w:r>
        <w:rPr>
          <w:rFonts w:hint="eastAsia"/>
        </w:rPr>
        <w:t>第五条</w:t>
      </w:r>
      <w:r>
        <w:t> </w:t>
      </w:r>
      <w:r>
        <w:rPr>
          <w:rFonts w:hint="eastAsia"/>
        </w:rPr>
        <w:t>下列不动产权利，依照本条例的规定办理登记</w:t>
      </w:r>
      <w:r>
        <w:t>:</w:t>
      </w:r>
    </w:p>
    <w:p w:rsidR="00DF0E3A" w:rsidRDefault="00DF0E3A" w:rsidP="00DF0E3A">
      <w:pPr>
        <w:rPr>
          <w:rFonts w:hint="eastAsia"/>
        </w:rPr>
      </w:pPr>
      <w:r>
        <w:rPr>
          <w:rFonts w:hint="eastAsia"/>
        </w:rPr>
        <w:t>(</w:t>
      </w:r>
      <w:proofErr w:type="gramStart"/>
      <w:r>
        <w:rPr>
          <w:rFonts w:hint="eastAsia"/>
        </w:rPr>
        <w:t>一</w:t>
      </w:r>
      <w:proofErr w:type="gramEnd"/>
      <w:r>
        <w:rPr>
          <w:rFonts w:hint="eastAsia"/>
        </w:rPr>
        <w:t>)</w:t>
      </w:r>
      <w:r>
        <w:rPr>
          <w:rFonts w:hint="eastAsia"/>
        </w:rPr>
        <w:t>集体土地所有权</w:t>
      </w:r>
      <w:r>
        <w:rPr>
          <w:rFonts w:hint="eastAsia"/>
        </w:rPr>
        <w:t>;</w:t>
      </w:r>
    </w:p>
    <w:p w:rsidR="00DF0E3A" w:rsidRDefault="00DF0E3A" w:rsidP="00DF0E3A">
      <w:pPr>
        <w:rPr>
          <w:rFonts w:hint="eastAsia"/>
        </w:rPr>
      </w:pPr>
      <w:r>
        <w:rPr>
          <w:rFonts w:hint="eastAsia"/>
        </w:rPr>
        <w:t>(</w:t>
      </w:r>
      <w:r>
        <w:rPr>
          <w:rFonts w:hint="eastAsia"/>
        </w:rPr>
        <w:t>二</w:t>
      </w:r>
      <w:r>
        <w:rPr>
          <w:rFonts w:hint="eastAsia"/>
        </w:rPr>
        <w:t>)</w:t>
      </w:r>
      <w:r>
        <w:rPr>
          <w:rFonts w:hint="eastAsia"/>
        </w:rPr>
        <w:t>房屋等建筑物、构筑物所有权</w:t>
      </w:r>
      <w:r>
        <w:rPr>
          <w:rFonts w:hint="eastAsia"/>
        </w:rPr>
        <w:t>;</w:t>
      </w:r>
    </w:p>
    <w:p w:rsidR="00DF0E3A" w:rsidRDefault="00DF0E3A" w:rsidP="00DF0E3A">
      <w:pPr>
        <w:rPr>
          <w:rFonts w:hint="eastAsia"/>
        </w:rPr>
      </w:pPr>
      <w:r>
        <w:rPr>
          <w:rFonts w:hint="eastAsia"/>
        </w:rPr>
        <w:t>(</w:t>
      </w:r>
      <w:r>
        <w:rPr>
          <w:rFonts w:hint="eastAsia"/>
        </w:rPr>
        <w:t>三</w:t>
      </w:r>
      <w:r>
        <w:rPr>
          <w:rFonts w:hint="eastAsia"/>
        </w:rPr>
        <w:t>)</w:t>
      </w:r>
      <w:r>
        <w:rPr>
          <w:rFonts w:hint="eastAsia"/>
        </w:rPr>
        <w:t>森林、林木所有权</w:t>
      </w:r>
      <w:r>
        <w:rPr>
          <w:rFonts w:hint="eastAsia"/>
        </w:rPr>
        <w:t>;</w:t>
      </w:r>
    </w:p>
    <w:p w:rsidR="00DF0E3A" w:rsidRDefault="00DF0E3A" w:rsidP="00DF0E3A">
      <w:pPr>
        <w:rPr>
          <w:rFonts w:hint="eastAsia"/>
        </w:rPr>
      </w:pPr>
      <w:r>
        <w:rPr>
          <w:rFonts w:hint="eastAsia"/>
        </w:rPr>
        <w:t>(</w:t>
      </w:r>
      <w:r>
        <w:rPr>
          <w:rFonts w:hint="eastAsia"/>
        </w:rPr>
        <w:t>四</w:t>
      </w:r>
      <w:r>
        <w:rPr>
          <w:rFonts w:hint="eastAsia"/>
        </w:rPr>
        <w:t>)</w:t>
      </w:r>
      <w:r>
        <w:rPr>
          <w:rFonts w:hint="eastAsia"/>
        </w:rPr>
        <w:t>耕地、林地、草地等土地承包经营权</w:t>
      </w:r>
      <w:r>
        <w:rPr>
          <w:rFonts w:hint="eastAsia"/>
        </w:rPr>
        <w:t>;</w:t>
      </w:r>
    </w:p>
    <w:p w:rsidR="00DF0E3A" w:rsidRDefault="00DF0E3A" w:rsidP="00DF0E3A">
      <w:pPr>
        <w:rPr>
          <w:rFonts w:hint="eastAsia"/>
        </w:rPr>
      </w:pPr>
      <w:r>
        <w:rPr>
          <w:rFonts w:hint="eastAsia"/>
        </w:rPr>
        <w:t>(</w:t>
      </w:r>
      <w:r>
        <w:rPr>
          <w:rFonts w:hint="eastAsia"/>
        </w:rPr>
        <w:t>五</w:t>
      </w:r>
      <w:r>
        <w:rPr>
          <w:rFonts w:hint="eastAsia"/>
        </w:rPr>
        <w:t>)</w:t>
      </w:r>
      <w:r>
        <w:rPr>
          <w:rFonts w:hint="eastAsia"/>
        </w:rPr>
        <w:t>建设用地使用权</w:t>
      </w:r>
      <w:r>
        <w:rPr>
          <w:rFonts w:hint="eastAsia"/>
        </w:rPr>
        <w:t>;</w:t>
      </w:r>
    </w:p>
    <w:p w:rsidR="00DF0E3A" w:rsidRDefault="00DF0E3A" w:rsidP="00DF0E3A">
      <w:r>
        <w:t>(</w:t>
      </w:r>
      <w:r>
        <w:rPr>
          <w:rFonts w:hint="eastAsia"/>
        </w:rPr>
        <w:t>六</w:t>
      </w:r>
      <w:r>
        <w:t>)</w:t>
      </w:r>
      <w:r>
        <w:rPr>
          <w:rFonts w:hint="eastAsia"/>
        </w:rPr>
        <w:t>宅基地使用权</w:t>
      </w:r>
      <w:r>
        <w:t>;</w:t>
      </w:r>
    </w:p>
    <w:p w:rsidR="00DF0E3A" w:rsidRDefault="00DF0E3A" w:rsidP="00DF0E3A">
      <w:pPr>
        <w:rPr>
          <w:rFonts w:hint="eastAsia"/>
        </w:rPr>
      </w:pPr>
      <w:r>
        <w:rPr>
          <w:rFonts w:hint="eastAsia"/>
        </w:rPr>
        <w:t>(</w:t>
      </w:r>
      <w:r>
        <w:rPr>
          <w:rFonts w:hint="eastAsia"/>
        </w:rPr>
        <w:t>七</w:t>
      </w:r>
      <w:r>
        <w:rPr>
          <w:rFonts w:hint="eastAsia"/>
        </w:rPr>
        <w:t>)</w:t>
      </w:r>
      <w:r>
        <w:rPr>
          <w:rFonts w:hint="eastAsia"/>
        </w:rPr>
        <w:t>海域使用权</w:t>
      </w:r>
      <w:r>
        <w:rPr>
          <w:rFonts w:hint="eastAsia"/>
        </w:rPr>
        <w:t>;</w:t>
      </w:r>
    </w:p>
    <w:p w:rsidR="00DF0E3A" w:rsidRDefault="00DF0E3A" w:rsidP="00DF0E3A">
      <w:pPr>
        <w:rPr>
          <w:rFonts w:hint="eastAsia"/>
        </w:rPr>
      </w:pPr>
      <w:r>
        <w:rPr>
          <w:rFonts w:hint="eastAsia"/>
        </w:rPr>
        <w:t>(</w:t>
      </w:r>
      <w:r>
        <w:rPr>
          <w:rFonts w:hint="eastAsia"/>
        </w:rPr>
        <w:t>八</w:t>
      </w:r>
      <w:r>
        <w:rPr>
          <w:rFonts w:hint="eastAsia"/>
        </w:rPr>
        <w:t>)</w:t>
      </w:r>
      <w:r>
        <w:rPr>
          <w:rFonts w:hint="eastAsia"/>
        </w:rPr>
        <w:t>地役权</w:t>
      </w:r>
      <w:r>
        <w:rPr>
          <w:rFonts w:hint="eastAsia"/>
        </w:rPr>
        <w:t>;</w:t>
      </w:r>
    </w:p>
    <w:p w:rsidR="00DF0E3A" w:rsidRDefault="00DF0E3A" w:rsidP="00DF0E3A">
      <w:pPr>
        <w:rPr>
          <w:rFonts w:hint="eastAsia"/>
        </w:rPr>
      </w:pPr>
      <w:r>
        <w:rPr>
          <w:rFonts w:hint="eastAsia"/>
        </w:rPr>
        <w:t>(</w:t>
      </w:r>
      <w:r>
        <w:rPr>
          <w:rFonts w:hint="eastAsia"/>
        </w:rPr>
        <w:t>九</w:t>
      </w:r>
      <w:r>
        <w:rPr>
          <w:rFonts w:hint="eastAsia"/>
        </w:rPr>
        <w:t>)</w:t>
      </w:r>
      <w:r>
        <w:rPr>
          <w:rFonts w:hint="eastAsia"/>
        </w:rPr>
        <w:t>抵押权</w:t>
      </w:r>
      <w:r>
        <w:rPr>
          <w:rFonts w:hint="eastAsia"/>
        </w:rPr>
        <w:t>;</w:t>
      </w:r>
    </w:p>
    <w:p w:rsidR="00DF0E3A" w:rsidRDefault="00DF0E3A" w:rsidP="00DF0E3A">
      <w:pPr>
        <w:rPr>
          <w:rFonts w:hint="eastAsia"/>
        </w:rPr>
      </w:pPr>
      <w:r>
        <w:rPr>
          <w:rFonts w:hint="eastAsia"/>
        </w:rPr>
        <w:t>(</w:t>
      </w:r>
      <w:r>
        <w:rPr>
          <w:rFonts w:hint="eastAsia"/>
        </w:rPr>
        <w:t>十</w:t>
      </w:r>
      <w:r>
        <w:rPr>
          <w:rFonts w:hint="eastAsia"/>
        </w:rPr>
        <w:t>)</w:t>
      </w:r>
      <w:r>
        <w:rPr>
          <w:rFonts w:hint="eastAsia"/>
        </w:rPr>
        <w:t>法律规定需要登记的其他不动产权利。</w:t>
      </w:r>
    </w:p>
    <w:p w:rsidR="00DF0E3A" w:rsidRDefault="00DF0E3A" w:rsidP="00DF0E3A"/>
    <w:p w:rsidR="00DF0E3A" w:rsidRDefault="00DF0E3A" w:rsidP="00DF0E3A">
      <w:r>
        <w:rPr>
          <w:rFonts w:hint="eastAsia"/>
        </w:rPr>
        <w:t>第六条</w:t>
      </w:r>
      <w:r>
        <w:t> </w:t>
      </w:r>
      <w:r>
        <w:rPr>
          <w:rFonts w:hint="eastAsia"/>
        </w:rPr>
        <w:t>国务院国土资源主管部门负责指导、监督全国不动产登记工作。</w:t>
      </w:r>
    </w:p>
    <w:p w:rsidR="00DF0E3A" w:rsidRDefault="00DF0E3A" w:rsidP="00DF0E3A">
      <w:pPr>
        <w:rPr>
          <w:rFonts w:hint="eastAsia"/>
        </w:rPr>
      </w:pPr>
      <w:r>
        <w:rPr>
          <w:rFonts w:hint="eastAsia"/>
        </w:rPr>
        <w:t>县级以上地方人民政府应当确定一个部门为本行政区域的不动产登记机构，负责不动产登记工作，并接受上级人民政府不动产登记主管部门的指导、监督。</w:t>
      </w:r>
    </w:p>
    <w:p w:rsidR="00DF0E3A" w:rsidRDefault="00DF0E3A" w:rsidP="00DF0E3A"/>
    <w:p w:rsidR="00DF0E3A" w:rsidRDefault="00DF0E3A" w:rsidP="00DF0E3A">
      <w:r>
        <w:rPr>
          <w:rFonts w:hint="eastAsia"/>
        </w:rPr>
        <w:t>第七条</w:t>
      </w:r>
      <w:r>
        <w:t> </w:t>
      </w:r>
      <w:r>
        <w:rPr>
          <w:rFonts w:hint="eastAsia"/>
        </w:rPr>
        <w:t>不动产登记由不动产所在地的县级人民政府不动产登记机构办理</w:t>
      </w:r>
      <w:r>
        <w:t>;</w:t>
      </w:r>
      <w:r>
        <w:rPr>
          <w:rFonts w:hint="eastAsia"/>
        </w:rPr>
        <w:t>直辖市、设区的市人民政府可以确定本级不动产登记机构统一办理所属各区的不动产登记。</w:t>
      </w:r>
    </w:p>
    <w:p w:rsidR="00DF0E3A" w:rsidRDefault="00DF0E3A" w:rsidP="00DF0E3A">
      <w:pPr>
        <w:rPr>
          <w:rFonts w:hint="eastAsia"/>
        </w:rPr>
      </w:pPr>
      <w:r>
        <w:rPr>
          <w:rFonts w:hint="eastAsia"/>
        </w:rPr>
        <w:t>跨县级行政区域的不动产登记，由所跨县级行政区域的不动产登记机构分别办理。不能分别办理的，由所跨县级行政区域的不动产登记机构协商办理</w:t>
      </w:r>
      <w:r>
        <w:rPr>
          <w:rFonts w:hint="eastAsia"/>
        </w:rPr>
        <w:t>;</w:t>
      </w:r>
      <w:r>
        <w:rPr>
          <w:rFonts w:hint="eastAsia"/>
        </w:rPr>
        <w:t>协商不成的，由共同的上一级人民政府不动产登记主管部门指定办理。</w:t>
      </w:r>
    </w:p>
    <w:p w:rsidR="00DF0E3A" w:rsidRDefault="00DF0E3A" w:rsidP="00DF0E3A">
      <w:pPr>
        <w:rPr>
          <w:rFonts w:hint="eastAsia"/>
        </w:rPr>
      </w:pPr>
      <w:r>
        <w:rPr>
          <w:rFonts w:hint="eastAsia"/>
        </w:rPr>
        <w:t>国务院确定的重点国有林区的森林、林木和林地，国务院批准项目用海、用岛，中央国家机关使用的国有土地等不动产登记，由国务院国土资源主管部门会同有关部门规定。</w:t>
      </w:r>
    </w:p>
    <w:p w:rsidR="00DF0E3A" w:rsidRDefault="00DF0E3A" w:rsidP="00DF0E3A"/>
    <w:p w:rsidR="00DF0E3A" w:rsidRPr="00A07F30" w:rsidRDefault="00DF0E3A" w:rsidP="00A07F30">
      <w:pPr>
        <w:jc w:val="center"/>
        <w:rPr>
          <w:b/>
        </w:rPr>
      </w:pPr>
      <w:r w:rsidRPr="00A07F30">
        <w:rPr>
          <w:rFonts w:hint="eastAsia"/>
          <w:b/>
        </w:rPr>
        <w:t>第二章</w:t>
      </w:r>
      <w:r w:rsidRPr="00A07F30">
        <w:rPr>
          <w:b/>
        </w:rPr>
        <w:t> </w:t>
      </w:r>
      <w:r w:rsidRPr="00A07F30">
        <w:rPr>
          <w:rFonts w:hint="eastAsia"/>
          <w:b/>
        </w:rPr>
        <w:t>不动产登记簿</w:t>
      </w:r>
    </w:p>
    <w:p w:rsidR="00DF0E3A" w:rsidRDefault="00DF0E3A" w:rsidP="00DF0E3A">
      <w:r>
        <w:rPr>
          <w:rFonts w:hint="eastAsia"/>
        </w:rPr>
        <w:t>第八条</w:t>
      </w:r>
      <w:r>
        <w:t> </w:t>
      </w:r>
      <w:r>
        <w:rPr>
          <w:rFonts w:hint="eastAsia"/>
        </w:rPr>
        <w:t>不动产以不动产单元为基本单位进行登记。不动产单元具有唯一编码。</w:t>
      </w:r>
    </w:p>
    <w:p w:rsidR="00DF0E3A" w:rsidRDefault="00DF0E3A" w:rsidP="00DF0E3A">
      <w:pPr>
        <w:rPr>
          <w:rFonts w:hint="eastAsia"/>
        </w:rPr>
      </w:pPr>
      <w:r>
        <w:rPr>
          <w:rFonts w:hint="eastAsia"/>
        </w:rPr>
        <w:t>不动产登记机构应当按照国务院国土资源主管部门的规定设立统一的不动产登记簿。</w:t>
      </w:r>
    </w:p>
    <w:p w:rsidR="00DF0E3A" w:rsidRDefault="00DF0E3A" w:rsidP="00DF0E3A"/>
    <w:p w:rsidR="00DF0E3A" w:rsidRDefault="00DF0E3A" w:rsidP="00DF0E3A">
      <w:r>
        <w:rPr>
          <w:rFonts w:hint="eastAsia"/>
        </w:rPr>
        <w:t>第九条</w:t>
      </w:r>
      <w:r>
        <w:t> </w:t>
      </w:r>
      <w:r>
        <w:rPr>
          <w:rFonts w:hint="eastAsia"/>
        </w:rPr>
        <w:t>不动产登记簿应当采用电子介质，暂不具备条件的，可以采用纸质介质。不动产登记机构应当明确不动产登记簿唯一、合法的介质形式。</w:t>
      </w:r>
    </w:p>
    <w:p w:rsidR="00DF0E3A" w:rsidRDefault="00DF0E3A" w:rsidP="00DF0E3A">
      <w:pPr>
        <w:rPr>
          <w:rFonts w:hint="eastAsia"/>
        </w:rPr>
      </w:pPr>
      <w:r>
        <w:rPr>
          <w:rFonts w:hint="eastAsia"/>
        </w:rPr>
        <w:t>不动产登记簿采用电子介质的，应当定期进行异地备份，并具有唯一、确定的纸质转化形式。</w:t>
      </w:r>
    </w:p>
    <w:p w:rsidR="00DF0E3A" w:rsidRDefault="00DF0E3A" w:rsidP="00DF0E3A"/>
    <w:p w:rsidR="00DF0E3A" w:rsidRPr="00A07F30" w:rsidRDefault="00DF0E3A" w:rsidP="00A07F30">
      <w:pPr>
        <w:jc w:val="center"/>
        <w:rPr>
          <w:b/>
        </w:rPr>
      </w:pPr>
      <w:r w:rsidRPr="00A07F30">
        <w:rPr>
          <w:rFonts w:hint="eastAsia"/>
          <w:b/>
        </w:rPr>
        <w:t>第三章</w:t>
      </w:r>
      <w:r w:rsidRPr="00A07F30">
        <w:rPr>
          <w:b/>
        </w:rPr>
        <w:t> </w:t>
      </w:r>
      <w:r w:rsidRPr="00A07F30">
        <w:rPr>
          <w:rFonts w:hint="eastAsia"/>
          <w:b/>
        </w:rPr>
        <w:t>登记程序</w:t>
      </w:r>
    </w:p>
    <w:p w:rsidR="00DF0E3A" w:rsidRDefault="00DF0E3A" w:rsidP="00DF0E3A">
      <w:r>
        <w:rPr>
          <w:rFonts w:hint="eastAsia"/>
        </w:rPr>
        <w:t>第十四条</w:t>
      </w:r>
      <w:r>
        <w:t> </w:t>
      </w:r>
      <w:r>
        <w:rPr>
          <w:rFonts w:hint="eastAsia"/>
        </w:rPr>
        <w:t>因买卖、设定抵押权等申请不动产登记的，应当由当事人双方共同申请。</w:t>
      </w:r>
    </w:p>
    <w:p w:rsidR="00DF0E3A" w:rsidRDefault="00DF0E3A" w:rsidP="00DF0E3A">
      <w:pPr>
        <w:rPr>
          <w:rFonts w:hint="eastAsia"/>
        </w:rPr>
      </w:pPr>
      <w:r>
        <w:rPr>
          <w:rFonts w:hint="eastAsia"/>
        </w:rPr>
        <w:t>属于下列情形之一的，可以由当事人单方申请</w:t>
      </w:r>
      <w:r>
        <w:rPr>
          <w:rFonts w:hint="eastAsia"/>
        </w:rPr>
        <w:t>:</w:t>
      </w:r>
    </w:p>
    <w:p w:rsidR="00DF0E3A" w:rsidRDefault="00DF0E3A" w:rsidP="00DF0E3A">
      <w:pPr>
        <w:rPr>
          <w:rFonts w:hint="eastAsia"/>
        </w:rPr>
      </w:pPr>
      <w:r>
        <w:rPr>
          <w:rFonts w:hint="eastAsia"/>
        </w:rPr>
        <w:t>(</w:t>
      </w:r>
      <w:proofErr w:type="gramStart"/>
      <w:r>
        <w:rPr>
          <w:rFonts w:hint="eastAsia"/>
        </w:rPr>
        <w:t>一</w:t>
      </w:r>
      <w:proofErr w:type="gramEnd"/>
      <w:r>
        <w:rPr>
          <w:rFonts w:hint="eastAsia"/>
        </w:rPr>
        <w:t>)</w:t>
      </w:r>
      <w:r>
        <w:rPr>
          <w:rFonts w:hint="eastAsia"/>
        </w:rPr>
        <w:t>尚未登记的不动产首次申请登记的</w:t>
      </w:r>
      <w:r>
        <w:rPr>
          <w:rFonts w:hint="eastAsia"/>
        </w:rPr>
        <w:t>;</w:t>
      </w:r>
    </w:p>
    <w:p w:rsidR="00DF0E3A" w:rsidRDefault="00DF0E3A" w:rsidP="00DF0E3A">
      <w:pPr>
        <w:rPr>
          <w:rFonts w:hint="eastAsia"/>
        </w:rPr>
      </w:pPr>
      <w:r>
        <w:rPr>
          <w:rFonts w:hint="eastAsia"/>
        </w:rPr>
        <w:t>(</w:t>
      </w:r>
      <w:r>
        <w:rPr>
          <w:rFonts w:hint="eastAsia"/>
        </w:rPr>
        <w:t>二</w:t>
      </w:r>
      <w:r>
        <w:rPr>
          <w:rFonts w:hint="eastAsia"/>
        </w:rPr>
        <w:t>)</w:t>
      </w:r>
      <w:r>
        <w:rPr>
          <w:rFonts w:hint="eastAsia"/>
        </w:rPr>
        <w:t>继承、接受遗赠取得不动产权利的</w:t>
      </w:r>
      <w:r>
        <w:rPr>
          <w:rFonts w:hint="eastAsia"/>
        </w:rPr>
        <w:t>;</w:t>
      </w:r>
    </w:p>
    <w:p w:rsidR="00DF0E3A" w:rsidRDefault="00DF0E3A" w:rsidP="00DF0E3A">
      <w:r>
        <w:t>(</w:t>
      </w:r>
      <w:r>
        <w:rPr>
          <w:rFonts w:hint="eastAsia"/>
        </w:rPr>
        <w:t>三</w:t>
      </w:r>
      <w:r>
        <w:t>)</w:t>
      </w:r>
      <w:r>
        <w:rPr>
          <w:rFonts w:hint="eastAsia"/>
        </w:rPr>
        <w:t>人民法院、仲裁委员会生效的法律文书或者人民政府生效的决定等设立、变更、转让、消灭不动产权利的</w:t>
      </w:r>
      <w:r>
        <w:t>;</w:t>
      </w:r>
    </w:p>
    <w:p w:rsidR="00DF0E3A" w:rsidRDefault="00DF0E3A" w:rsidP="00DF0E3A">
      <w:pPr>
        <w:rPr>
          <w:rFonts w:hint="eastAsia"/>
        </w:rPr>
      </w:pPr>
      <w:r>
        <w:rPr>
          <w:rFonts w:hint="eastAsia"/>
        </w:rPr>
        <w:t>(</w:t>
      </w:r>
      <w:r>
        <w:rPr>
          <w:rFonts w:hint="eastAsia"/>
        </w:rPr>
        <w:t>四</w:t>
      </w:r>
      <w:r>
        <w:rPr>
          <w:rFonts w:hint="eastAsia"/>
        </w:rPr>
        <w:t>)</w:t>
      </w:r>
      <w:r>
        <w:rPr>
          <w:rFonts w:hint="eastAsia"/>
        </w:rPr>
        <w:t>权利人姓名、名称或者自然状况发生变化，申请变更登记的</w:t>
      </w:r>
      <w:r>
        <w:rPr>
          <w:rFonts w:hint="eastAsia"/>
        </w:rPr>
        <w:t>;</w:t>
      </w:r>
    </w:p>
    <w:p w:rsidR="00DF0E3A" w:rsidRDefault="00DF0E3A" w:rsidP="00DF0E3A">
      <w:pPr>
        <w:rPr>
          <w:rFonts w:hint="eastAsia"/>
        </w:rPr>
      </w:pPr>
      <w:r>
        <w:rPr>
          <w:rFonts w:hint="eastAsia"/>
        </w:rPr>
        <w:t>(</w:t>
      </w:r>
      <w:r>
        <w:rPr>
          <w:rFonts w:hint="eastAsia"/>
        </w:rPr>
        <w:t>五</w:t>
      </w:r>
      <w:r>
        <w:rPr>
          <w:rFonts w:hint="eastAsia"/>
        </w:rPr>
        <w:t>)</w:t>
      </w:r>
      <w:r>
        <w:rPr>
          <w:rFonts w:hint="eastAsia"/>
        </w:rPr>
        <w:t>不动产灭失或者权利人放弃不动产权利，申请注销登记的</w:t>
      </w:r>
      <w:r>
        <w:rPr>
          <w:rFonts w:hint="eastAsia"/>
        </w:rPr>
        <w:t>;</w:t>
      </w:r>
    </w:p>
    <w:p w:rsidR="00DF0E3A" w:rsidRDefault="00DF0E3A" w:rsidP="00DF0E3A">
      <w:pPr>
        <w:rPr>
          <w:rFonts w:hint="eastAsia"/>
        </w:rPr>
      </w:pPr>
      <w:r>
        <w:rPr>
          <w:rFonts w:hint="eastAsia"/>
        </w:rPr>
        <w:lastRenderedPageBreak/>
        <w:t>(</w:t>
      </w:r>
      <w:r>
        <w:rPr>
          <w:rFonts w:hint="eastAsia"/>
        </w:rPr>
        <w:t>六</w:t>
      </w:r>
      <w:r>
        <w:rPr>
          <w:rFonts w:hint="eastAsia"/>
        </w:rPr>
        <w:t>)</w:t>
      </w:r>
      <w:r>
        <w:rPr>
          <w:rFonts w:hint="eastAsia"/>
        </w:rPr>
        <w:t>申请更正登记或者异议登记的</w:t>
      </w:r>
      <w:r>
        <w:rPr>
          <w:rFonts w:hint="eastAsia"/>
        </w:rPr>
        <w:t>;</w:t>
      </w:r>
    </w:p>
    <w:p w:rsidR="00DF0E3A" w:rsidRDefault="00DF0E3A" w:rsidP="00DF0E3A">
      <w:pPr>
        <w:rPr>
          <w:rFonts w:hint="eastAsia"/>
        </w:rPr>
      </w:pPr>
      <w:r>
        <w:rPr>
          <w:rFonts w:hint="eastAsia"/>
        </w:rPr>
        <w:t>(</w:t>
      </w:r>
      <w:r>
        <w:rPr>
          <w:rFonts w:hint="eastAsia"/>
        </w:rPr>
        <w:t>七</w:t>
      </w:r>
      <w:r>
        <w:rPr>
          <w:rFonts w:hint="eastAsia"/>
        </w:rPr>
        <w:t>)</w:t>
      </w:r>
      <w:r>
        <w:rPr>
          <w:rFonts w:hint="eastAsia"/>
        </w:rPr>
        <w:t>法律、行政法规规定可以由当事人单方申请的其他情形。</w:t>
      </w:r>
    </w:p>
    <w:p w:rsidR="00DF0E3A" w:rsidRDefault="00DF0E3A" w:rsidP="00DF0E3A"/>
    <w:p w:rsidR="00DF0E3A" w:rsidRDefault="00DF0E3A" w:rsidP="00DF0E3A">
      <w:r>
        <w:rPr>
          <w:rFonts w:hint="eastAsia"/>
        </w:rPr>
        <w:t>第二十二条</w:t>
      </w:r>
      <w:r>
        <w:t> </w:t>
      </w:r>
      <w:r>
        <w:rPr>
          <w:rFonts w:hint="eastAsia"/>
        </w:rPr>
        <w:t>登记申请有下列情形之一的，不动产登记机构应当不予登记，并书面告知申请人</w:t>
      </w:r>
      <w:r>
        <w:t>:</w:t>
      </w:r>
    </w:p>
    <w:p w:rsidR="00DF0E3A" w:rsidRDefault="00DF0E3A" w:rsidP="00DF0E3A">
      <w:pPr>
        <w:rPr>
          <w:rFonts w:hint="eastAsia"/>
        </w:rPr>
      </w:pPr>
      <w:r>
        <w:rPr>
          <w:rFonts w:hint="eastAsia"/>
        </w:rPr>
        <w:t>(</w:t>
      </w:r>
      <w:proofErr w:type="gramStart"/>
      <w:r>
        <w:rPr>
          <w:rFonts w:hint="eastAsia"/>
        </w:rPr>
        <w:t>一</w:t>
      </w:r>
      <w:proofErr w:type="gramEnd"/>
      <w:r>
        <w:rPr>
          <w:rFonts w:hint="eastAsia"/>
        </w:rPr>
        <w:t>)</w:t>
      </w:r>
      <w:r>
        <w:rPr>
          <w:rFonts w:hint="eastAsia"/>
        </w:rPr>
        <w:t>违反法律、行政法规规定的</w:t>
      </w:r>
      <w:r>
        <w:rPr>
          <w:rFonts w:hint="eastAsia"/>
        </w:rPr>
        <w:t>;</w:t>
      </w:r>
    </w:p>
    <w:p w:rsidR="00DF0E3A" w:rsidRDefault="00DF0E3A" w:rsidP="00DF0E3A">
      <w:pPr>
        <w:rPr>
          <w:rFonts w:hint="eastAsia"/>
        </w:rPr>
      </w:pPr>
      <w:r>
        <w:rPr>
          <w:rFonts w:hint="eastAsia"/>
        </w:rPr>
        <w:t>(</w:t>
      </w:r>
      <w:r>
        <w:rPr>
          <w:rFonts w:hint="eastAsia"/>
        </w:rPr>
        <w:t>二</w:t>
      </w:r>
      <w:r>
        <w:rPr>
          <w:rFonts w:hint="eastAsia"/>
        </w:rPr>
        <w:t>)</w:t>
      </w:r>
      <w:r>
        <w:rPr>
          <w:rFonts w:hint="eastAsia"/>
        </w:rPr>
        <w:t>存在尚未解决的权属争议的</w:t>
      </w:r>
      <w:r>
        <w:rPr>
          <w:rFonts w:hint="eastAsia"/>
        </w:rPr>
        <w:t>;</w:t>
      </w:r>
    </w:p>
    <w:p w:rsidR="00DF0E3A" w:rsidRDefault="00DF0E3A" w:rsidP="00DF0E3A">
      <w:pPr>
        <w:rPr>
          <w:rFonts w:hint="eastAsia"/>
        </w:rPr>
      </w:pPr>
      <w:r>
        <w:rPr>
          <w:rFonts w:hint="eastAsia"/>
        </w:rPr>
        <w:t>(</w:t>
      </w:r>
      <w:r>
        <w:rPr>
          <w:rFonts w:hint="eastAsia"/>
        </w:rPr>
        <w:t>三</w:t>
      </w:r>
      <w:r>
        <w:rPr>
          <w:rFonts w:hint="eastAsia"/>
        </w:rPr>
        <w:t>)</w:t>
      </w:r>
      <w:r>
        <w:rPr>
          <w:rFonts w:hint="eastAsia"/>
        </w:rPr>
        <w:t>申请登记的不动产权利超过规定期限的</w:t>
      </w:r>
      <w:r>
        <w:rPr>
          <w:rFonts w:hint="eastAsia"/>
        </w:rPr>
        <w:t>;</w:t>
      </w:r>
    </w:p>
    <w:p w:rsidR="00E90194" w:rsidRPr="00DF0E3A" w:rsidRDefault="00DF0E3A">
      <w:r>
        <w:rPr>
          <w:rFonts w:hint="eastAsia"/>
        </w:rPr>
        <w:t>(</w:t>
      </w:r>
      <w:r>
        <w:rPr>
          <w:rFonts w:hint="eastAsia"/>
        </w:rPr>
        <w:t>四</w:t>
      </w:r>
      <w:r>
        <w:rPr>
          <w:rFonts w:hint="eastAsia"/>
        </w:rPr>
        <w:t>)</w:t>
      </w:r>
      <w:r>
        <w:rPr>
          <w:rFonts w:hint="eastAsia"/>
        </w:rPr>
        <w:t>法律、行政法规规定不予登记的其他情形。</w:t>
      </w:r>
    </w:p>
    <w:sectPr w:rsidR="00E90194" w:rsidRPr="00DF0E3A"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0E3A"/>
    <w:rsid w:val="002E7CEE"/>
    <w:rsid w:val="00A07F30"/>
    <w:rsid w:val="00DF0E3A"/>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232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3</cp:revision>
  <dcterms:created xsi:type="dcterms:W3CDTF">2021-05-27T16:58:00Z</dcterms:created>
  <dcterms:modified xsi:type="dcterms:W3CDTF">2021-05-27T17:10:00Z</dcterms:modified>
</cp:coreProperties>
</file>